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E6EFB" w14:textId="7164A7F9" w:rsidR="009F3D09" w:rsidRPr="009F3D09" w:rsidRDefault="009F3D09" w:rsidP="00F66161">
      <w:pPr>
        <w:shd w:val="clear" w:color="auto" w:fill="FFFFFF"/>
        <w:jc w:val="both"/>
        <w:rPr>
          <w:rFonts w:ascii="Times New Roman" w:eastAsia="Times New Roman" w:hAnsi="Times New Roman" w:cs="Times New Roman"/>
          <w:b/>
          <w:bCs/>
          <w:color w:val="212121"/>
          <w:sz w:val="32"/>
          <w:szCs w:val="32"/>
          <w:lang w:val="en-US" w:eastAsia="en-GB"/>
        </w:rPr>
      </w:pPr>
      <w:r w:rsidRPr="009F3D09">
        <w:rPr>
          <w:rFonts w:ascii="Times New Roman" w:eastAsia="Times New Roman" w:hAnsi="Times New Roman" w:cs="Times New Roman"/>
          <w:b/>
          <w:bCs/>
          <w:color w:val="212121"/>
          <w:sz w:val="32"/>
          <w:szCs w:val="32"/>
          <w:lang w:val="en-US" w:eastAsia="en-GB"/>
        </w:rPr>
        <w:t xml:space="preserve">Lab days </w:t>
      </w:r>
      <w:r w:rsidR="005B2D56">
        <w:rPr>
          <w:rFonts w:ascii="Times New Roman" w:eastAsia="Times New Roman" w:hAnsi="Times New Roman" w:cs="Times New Roman"/>
          <w:b/>
          <w:bCs/>
          <w:color w:val="212121"/>
          <w:sz w:val="32"/>
          <w:szCs w:val="32"/>
          <w:lang w:val="en-US" w:eastAsia="en-GB"/>
        </w:rPr>
        <w:t>preparation</w:t>
      </w:r>
    </w:p>
    <w:p w14:paraId="2B30D8AB" w14:textId="77777777" w:rsidR="009F3D09" w:rsidRDefault="009F3D09" w:rsidP="00F66161">
      <w:pPr>
        <w:shd w:val="clear" w:color="auto" w:fill="FFFFFF"/>
        <w:jc w:val="both"/>
        <w:rPr>
          <w:rFonts w:ascii="Times New Roman" w:eastAsia="Times New Roman" w:hAnsi="Times New Roman" w:cs="Times New Roman"/>
          <w:color w:val="212121"/>
          <w:sz w:val="28"/>
          <w:szCs w:val="28"/>
          <w:lang w:val="en-US" w:eastAsia="en-GB"/>
        </w:rPr>
      </w:pPr>
    </w:p>
    <w:p w14:paraId="1F46D6A5" w14:textId="39E663C6" w:rsidR="003B70F9" w:rsidRDefault="00F66161" w:rsidP="00F66161">
      <w:pPr>
        <w:shd w:val="clear" w:color="auto" w:fill="FFFFFF"/>
        <w:jc w:val="both"/>
        <w:rPr>
          <w:rFonts w:ascii="Times New Roman" w:eastAsia="Times New Roman" w:hAnsi="Times New Roman" w:cs="Times New Roman"/>
          <w:color w:val="212121"/>
          <w:sz w:val="28"/>
          <w:szCs w:val="28"/>
          <w:lang w:val="en-US" w:eastAsia="en-GB"/>
        </w:rPr>
      </w:pPr>
      <w:r>
        <w:rPr>
          <w:rFonts w:ascii="Times New Roman" w:eastAsia="Times New Roman" w:hAnsi="Times New Roman" w:cs="Times New Roman"/>
          <w:color w:val="212121"/>
          <w:sz w:val="28"/>
          <w:szCs w:val="28"/>
          <w:lang w:val="en-US" w:eastAsia="en-GB"/>
        </w:rPr>
        <w:t>Hello everyone,</w:t>
      </w:r>
    </w:p>
    <w:p w14:paraId="7F5EA9BC" w14:textId="6DA292C5" w:rsidR="00F66161" w:rsidRDefault="00F66161" w:rsidP="00F66161">
      <w:pPr>
        <w:shd w:val="clear" w:color="auto" w:fill="FFFFFF"/>
        <w:jc w:val="both"/>
        <w:rPr>
          <w:rFonts w:ascii="Times New Roman" w:eastAsia="Times New Roman" w:hAnsi="Times New Roman" w:cs="Times New Roman"/>
          <w:color w:val="212121"/>
          <w:sz w:val="28"/>
          <w:szCs w:val="28"/>
          <w:lang w:val="en-US" w:eastAsia="en-GB"/>
        </w:rPr>
      </w:pPr>
    </w:p>
    <w:p w14:paraId="10E58AFA" w14:textId="01746ED1" w:rsidR="00F66161" w:rsidRDefault="005B2D56" w:rsidP="00F66161">
      <w:pPr>
        <w:shd w:val="clear" w:color="auto" w:fill="FFFFFF"/>
        <w:jc w:val="both"/>
        <w:rPr>
          <w:rFonts w:ascii="Times New Roman" w:eastAsia="Times New Roman" w:hAnsi="Times New Roman" w:cs="Times New Roman"/>
          <w:color w:val="212121"/>
          <w:sz w:val="28"/>
          <w:szCs w:val="28"/>
          <w:lang w:val="en-US" w:eastAsia="en-GB"/>
        </w:rPr>
      </w:pPr>
      <w:r>
        <w:rPr>
          <w:rFonts w:ascii="Times New Roman" w:eastAsia="Times New Roman" w:hAnsi="Times New Roman" w:cs="Times New Roman"/>
          <w:color w:val="212121"/>
          <w:sz w:val="28"/>
          <w:szCs w:val="28"/>
          <w:lang w:val="en-US" w:eastAsia="en-GB"/>
        </w:rPr>
        <w:t xml:space="preserve">To facilitate the preparation for the lab days, we advise you to go through </w:t>
      </w:r>
      <w:r w:rsidR="004D5B45">
        <w:rPr>
          <w:rFonts w:ascii="Times New Roman" w:eastAsia="Times New Roman" w:hAnsi="Times New Roman" w:cs="Times New Roman"/>
          <w:color w:val="212121"/>
          <w:sz w:val="28"/>
          <w:szCs w:val="28"/>
          <w:lang w:val="en-US" w:eastAsia="en-GB"/>
        </w:rPr>
        <w:t>the following:</w:t>
      </w:r>
    </w:p>
    <w:p w14:paraId="0A03DF1C" w14:textId="77777777" w:rsidR="003B70F9" w:rsidRDefault="003B70F9" w:rsidP="00F66161">
      <w:pPr>
        <w:shd w:val="clear" w:color="auto" w:fill="FFFFFF"/>
        <w:jc w:val="both"/>
        <w:rPr>
          <w:rFonts w:ascii="Times New Roman" w:eastAsia="Times New Roman" w:hAnsi="Times New Roman" w:cs="Times New Roman"/>
          <w:color w:val="212121"/>
          <w:sz w:val="28"/>
          <w:szCs w:val="28"/>
          <w:lang w:val="en-US" w:eastAsia="en-GB"/>
        </w:rPr>
      </w:pPr>
    </w:p>
    <w:p w14:paraId="13592349" w14:textId="4A73608A" w:rsidR="003B70F9" w:rsidRPr="003B70F9" w:rsidRDefault="005B2D56" w:rsidP="005B2D56">
      <w:pPr>
        <w:numPr>
          <w:ilvl w:val="0"/>
          <w:numId w:val="1"/>
        </w:numPr>
        <w:shd w:val="clear" w:color="auto" w:fill="FFFFFF"/>
        <w:ind w:left="426"/>
        <w:jc w:val="both"/>
        <w:rPr>
          <w:rFonts w:ascii="Times New Roman" w:eastAsia="Times New Roman" w:hAnsi="Times New Roman" w:cs="Times New Roman"/>
          <w:color w:val="212121"/>
          <w:sz w:val="28"/>
          <w:szCs w:val="28"/>
          <w:lang w:eastAsia="en-GB"/>
        </w:rPr>
      </w:pPr>
      <w:r>
        <w:rPr>
          <w:rFonts w:ascii="Times New Roman" w:eastAsia="Times New Roman" w:hAnsi="Times New Roman" w:cs="Times New Roman"/>
          <w:color w:val="212121"/>
          <w:sz w:val="28"/>
          <w:szCs w:val="28"/>
          <w:lang w:val="en-US" w:eastAsia="en-GB"/>
        </w:rPr>
        <w:t>Paper about Cu nanocubes in CO</w:t>
      </w:r>
      <w:r w:rsidRPr="005B2D56">
        <w:rPr>
          <w:rFonts w:ascii="Times New Roman" w:eastAsia="Times New Roman" w:hAnsi="Times New Roman" w:cs="Times New Roman"/>
          <w:color w:val="212121"/>
          <w:sz w:val="28"/>
          <w:szCs w:val="28"/>
          <w:vertAlign w:val="subscript"/>
          <w:lang w:val="en-US" w:eastAsia="en-GB"/>
        </w:rPr>
        <w:t>2</w:t>
      </w:r>
      <w:r>
        <w:rPr>
          <w:rFonts w:ascii="Times New Roman" w:eastAsia="Times New Roman" w:hAnsi="Times New Roman" w:cs="Times New Roman"/>
          <w:color w:val="212121"/>
          <w:sz w:val="28"/>
          <w:szCs w:val="28"/>
          <w:lang w:val="en-US" w:eastAsia="en-GB"/>
        </w:rPr>
        <w:t xml:space="preserve">RR: </w:t>
      </w:r>
      <w:hyperlink r:id="rId5" w:history="1">
        <w:r w:rsidRPr="00C04EB2">
          <w:rPr>
            <w:rStyle w:val="Hyperlink"/>
            <w:rFonts w:ascii="Times New Roman" w:eastAsia="Times New Roman" w:hAnsi="Times New Roman" w:cs="Times New Roman"/>
            <w:sz w:val="28"/>
            <w:szCs w:val="28"/>
            <w:lang w:val="en-US" w:eastAsia="en-GB"/>
          </w:rPr>
          <w:t>https://onlinelibrary.wiley.com/doi/epdf/10.1002/anie.201601582</w:t>
        </w:r>
      </w:hyperlink>
      <w:r>
        <w:rPr>
          <w:rFonts w:ascii="Times New Roman" w:eastAsia="Times New Roman" w:hAnsi="Times New Roman" w:cs="Times New Roman"/>
          <w:color w:val="212121"/>
          <w:sz w:val="28"/>
          <w:szCs w:val="28"/>
          <w:lang w:val="en-US" w:eastAsia="en-GB"/>
        </w:rPr>
        <w:t xml:space="preserve"> </w:t>
      </w:r>
    </w:p>
    <w:p w14:paraId="33310982" w14:textId="7B469950" w:rsidR="005B2D56" w:rsidRDefault="005B2D56" w:rsidP="00F66161">
      <w:pPr>
        <w:shd w:val="clear" w:color="auto" w:fill="FFFFFF"/>
        <w:jc w:val="both"/>
        <w:rPr>
          <w:rFonts w:ascii="Times New Roman" w:eastAsia="Times New Roman" w:hAnsi="Times New Roman" w:cs="Times New Roman"/>
          <w:color w:val="212121"/>
          <w:sz w:val="28"/>
          <w:szCs w:val="28"/>
          <w:lang w:val="en-US" w:eastAsia="en-GB"/>
        </w:rPr>
      </w:pPr>
    </w:p>
    <w:p w14:paraId="5E749124" w14:textId="34518DA2" w:rsidR="005B2D56" w:rsidRPr="00593465" w:rsidRDefault="005B2D56" w:rsidP="00F66161">
      <w:pPr>
        <w:shd w:val="clear" w:color="auto" w:fill="FFFFFF"/>
        <w:jc w:val="both"/>
        <w:rPr>
          <w:rFonts w:ascii="Times New Roman" w:eastAsia="Times New Roman" w:hAnsi="Times New Roman" w:cs="Times New Roman"/>
          <w:i/>
          <w:iCs/>
          <w:color w:val="212121"/>
          <w:sz w:val="28"/>
          <w:szCs w:val="28"/>
          <w:lang w:val="en-US" w:eastAsia="en-GB"/>
        </w:rPr>
      </w:pPr>
      <w:r w:rsidRPr="00593465">
        <w:rPr>
          <w:rFonts w:ascii="Times New Roman" w:eastAsia="Times New Roman" w:hAnsi="Times New Roman" w:cs="Times New Roman"/>
          <w:i/>
          <w:iCs/>
          <w:color w:val="212121"/>
          <w:sz w:val="28"/>
          <w:szCs w:val="28"/>
          <w:lang w:val="en-US" w:eastAsia="en-GB"/>
        </w:rPr>
        <w:t>The experiments we will do in the lab do, in general, follow this paper, so reading it will make it easier to follow the day.</w:t>
      </w:r>
    </w:p>
    <w:p w14:paraId="0BDBFF24" w14:textId="474B6A12" w:rsidR="003B70F9" w:rsidRPr="003B70F9" w:rsidRDefault="003B70F9" w:rsidP="00F66161">
      <w:pPr>
        <w:shd w:val="clear" w:color="auto" w:fill="FFFFFF"/>
        <w:jc w:val="both"/>
        <w:rPr>
          <w:rFonts w:ascii="Times New Roman" w:eastAsia="Times New Roman" w:hAnsi="Times New Roman" w:cs="Times New Roman"/>
          <w:color w:val="212121"/>
          <w:sz w:val="28"/>
          <w:szCs w:val="28"/>
          <w:lang w:eastAsia="en-GB"/>
        </w:rPr>
      </w:pPr>
      <w:r w:rsidRPr="003B70F9">
        <w:rPr>
          <w:rFonts w:ascii="Times New Roman" w:eastAsia="Times New Roman" w:hAnsi="Times New Roman" w:cs="Times New Roman"/>
          <w:color w:val="212121"/>
          <w:sz w:val="28"/>
          <w:szCs w:val="28"/>
          <w:lang w:val="en-US" w:eastAsia="en-GB"/>
        </w:rPr>
        <w:t> </w:t>
      </w:r>
    </w:p>
    <w:p w14:paraId="6669D2CF" w14:textId="27967614" w:rsidR="004D5B45" w:rsidRPr="004D5B45" w:rsidRDefault="00593465" w:rsidP="004D5B45">
      <w:pPr>
        <w:numPr>
          <w:ilvl w:val="0"/>
          <w:numId w:val="1"/>
        </w:numPr>
        <w:shd w:val="clear" w:color="auto" w:fill="FFFFFF"/>
        <w:ind w:left="426"/>
        <w:jc w:val="both"/>
        <w:rPr>
          <w:rFonts w:ascii="Times New Roman" w:eastAsia="Times New Roman" w:hAnsi="Times New Roman" w:cs="Times New Roman"/>
          <w:color w:val="212121"/>
          <w:sz w:val="28"/>
          <w:szCs w:val="28"/>
          <w:lang w:eastAsia="en-GB"/>
        </w:rPr>
      </w:pPr>
      <w:r w:rsidRPr="00593465">
        <w:rPr>
          <w:rFonts w:ascii="Times New Roman" w:eastAsia="Times New Roman" w:hAnsi="Times New Roman" w:cs="Times New Roman"/>
          <w:color w:val="212121"/>
          <w:sz w:val="28"/>
          <w:szCs w:val="28"/>
          <w:lang w:val="en-US" w:eastAsia="en-GB"/>
        </w:rPr>
        <w:t xml:space="preserve">Lab video from the </w:t>
      </w:r>
      <w:r>
        <w:rPr>
          <w:rFonts w:ascii="Times New Roman" w:eastAsia="Times New Roman" w:hAnsi="Times New Roman" w:cs="Times New Roman"/>
          <w:color w:val="212121"/>
          <w:sz w:val="28"/>
          <w:szCs w:val="28"/>
          <w:lang w:val="en-US" w:eastAsia="en-GB"/>
        </w:rPr>
        <w:t>previous years</w:t>
      </w:r>
      <w:r w:rsidR="004D5B45">
        <w:rPr>
          <w:rFonts w:ascii="Times New Roman" w:eastAsia="Times New Roman" w:hAnsi="Times New Roman" w:cs="Times New Roman"/>
          <w:color w:val="212121"/>
          <w:sz w:val="28"/>
          <w:szCs w:val="28"/>
          <w:lang w:val="en-US" w:eastAsia="en-GB"/>
        </w:rPr>
        <w:t xml:space="preserve"> which you find in Media Space</w:t>
      </w:r>
      <w:r w:rsidRPr="00593465">
        <w:rPr>
          <w:rFonts w:ascii="Times New Roman" w:eastAsia="Times New Roman" w:hAnsi="Times New Roman" w:cs="Times New Roman"/>
          <w:color w:val="212121"/>
          <w:sz w:val="28"/>
          <w:szCs w:val="28"/>
          <w:lang w:val="en-US" w:eastAsia="en-GB"/>
        </w:rPr>
        <w:t xml:space="preserve">: </w:t>
      </w:r>
      <w:hyperlink r:id="rId6" w:tgtFrame="_blank" w:history="1">
        <w:r w:rsidR="004D5B45">
          <w:rPr>
            <w:rStyle w:val="Hyperlink"/>
            <w:rFonts w:cs="Calibri"/>
            <w:sz w:val="22"/>
            <w:szCs w:val="22"/>
            <w:shd w:val="clear" w:color="auto" w:fill="FFFFFF"/>
          </w:rPr>
          <w:t>https://mediaspace.epfl.ch/channel/ChE-430+Nanomaterials+for+chemical+engineering+application/29677</w:t>
        </w:r>
      </w:hyperlink>
    </w:p>
    <w:p w14:paraId="52E179BE" w14:textId="343D75B3" w:rsidR="006F23B7" w:rsidRDefault="006F23B7" w:rsidP="00F66161">
      <w:pPr>
        <w:jc w:val="both"/>
        <w:rPr>
          <w:rFonts w:ascii="Times New Roman" w:hAnsi="Times New Roman" w:cs="Times New Roman"/>
          <w:sz w:val="28"/>
          <w:szCs w:val="28"/>
        </w:rPr>
      </w:pPr>
    </w:p>
    <w:p w14:paraId="230E0481" w14:textId="4CAD1403" w:rsidR="00593465" w:rsidRPr="00593465" w:rsidRDefault="00593465" w:rsidP="00593465">
      <w:pPr>
        <w:shd w:val="clear" w:color="auto" w:fill="FFFFFF"/>
        <w:jc w:val="both"/>
        <w:rPr>
          <w:rFonts w:ascii="Times New Roman" w:eastAsia="Times New Roman" w:hAnsi="Times New Roman" w:cs="Times New Roman"/>
          <w:i/>
          <w:iCs/>
          <w:color w:val="212121"/>
          <w:sz w:val="28"/>
          <w:szCs w:val="28"/>
          <w:lang w:val="en-US" w:eastAsia="en-GB"/>
        </w:rPr>
      </w:pPr>
      <w:r>
        <w:rPr>
          <w:rFonts w:ascii="Times New Roman" w:eastAsia="Times New Roman" w:hAnsi="Times New Roman" w:cs="Times New Roman"/>
          <w:i/>
          <w:iCs/>
          <w:color w:val="212121"/>
          <w:sz w:val="28"/>
          <w:szCs w:val="28"/>
          <w:lang w:val="en-US" w:eastAsia="en-GB"/>
        </w:rPr>
        <w:t xml:space="preserve">This is an 1 h video which gives a short summary of what we are going to do in the lab. Watching this will make it easier for you when we will do it together, </w:t>
      </w:r>
      <w:r w:rsidR="004D5B45">
        <w:rPr>
          <w:rFonts w:ascii="Times New Roman" w:eastAsia="Times New Roman" w:hAnsi="Times New Roman" w:cs="Times New Roman"/>
          <w:i/>
          <w:iCs/>
          <w:color w:val="212121"/>
          <w:sz w:val="28"/>
          <w:szCs w:val="28"/>
          <w:lang w:val="en-US" w:eastAsia="en-GB"/>
        </w:rPr>
        <w:t>so that we can point out less</w:t>
      </w:r>
      <w:r>
        <w:rPr>
          <w:rFonts w:ascii="Times New Roman" w:eastAsia="Times New Roman" w:hAnsi="Times New Roman" w:cs="Times New Roman"/>
          <w:i/>
          <w:iCs/>
          <w:color w:val="212121"/>
          <w:sz w:val="28"/>
          <w:szCs w:val="28"/>
          <w:lang w:val="en-US" w:eastAsia="en-GB"/>
        </w:rPr>
        <w:t xml:space="preserve"> evident aspects of the experiments.</w:t>
      </w:r>
    </w:p>
    <w:p w14:paraId="7555763B" w14:textId="77777777" w:rsidR="00593465" w:rsidRDefault="00593465" w:rsidP="00F66161">
      <w:pPr>
        <w:jc w:val="both"/>
        <w:rPr>
          <w:rFonts w:ascii="Times New Roman" w:hAnsi="Times New Roman" w:cs="Times New Roman"/>
          <w:sz w:val="28"/>
          <w:szCs w:val="28"/>
        </w:rPr>
      </w:pPr>
    </w:p>
    <w:p w14:paraId="543BE895" w14:textId="51AA80FC" w:rsidR="00F66161" w:rsidRDefault="00593465" w:rsidP="00F6616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Overall, the lab days are self-sufficient, we will go through them together while discussing the experiments </w:t>
      </w:r>
      <w:proofErr w:type="gramStart"/>
      <w:r>
        <w:rPr>
          <w:rFonts w:ascii="Times New Roman" w:hAnsi="Times New Roman" w:cs="Times New Roman"/>
          <w:sz w:val="28"/>
          <w:szCs w:val="28"/>
          <w:lang w:val="en-US"/>
        </w:rPr>
        <w:t>step-by-step, but</w:t>
      </w:r>
      <w:proofErr w:type="gramEnd"/>
      <w:r>
        <w:rPr>
          <w:rFonts w:ascii="Times New Roman" w:hAnsi="Times New Roman" w:cs="Times New Roman"/>
          <w:sz w:val="28"/>
          <w:szCs w:val="28"/>
          <w:lang w:val="en-US"/>
        </w:rPr>
        <w:t xml:space="preserve"> doing this extra preparation will hopefully make the learning experience better for you.</w:t>
      </w:r>
    </w:p>
    <w:p w14:paraId="152329D4" w14:textId="01085B2C" w:rsidR="0074459A" w:rsidRDefault="0074459A" w:rsidP="00F66161">
      <w:pPr>
        <w:jc w:val="both"/>
        <w:rPr>
          <w:rFonts w:ascii="Times New Roman" w:hAnsi="Times New Roman" w:cs="Times New Roman"/>
          <w:sz w:val="28"/>
          <w:szCs w:val="28"/>
          <w:lang w:val="en-US"/>
        </w:rPr>
      </w:pPr>
    </w:p>
    <w:p w14:paraId="2EE72832" w14:textId="3B60E1B2" w:rsidR="0074459A" w:rsidRDefault="0074459A" w:rsidP="0074459A">
      <w:pPr>
        <w:jc w:val="both"/>
        <w:rPr>
          <w:rFonts w:ascii="Times New Roman" w:hAnsi="Times New Roman" w:cs="Times New Roman"/>
          <w:sz w:val="28"/>
          <w:szCs w:val="28"/>
          <w:lang w:val="en-US"/>
        </w:rPr>
      </w:pPr>
      <w:r>
        <w:rPr>
          <w:rFonts w:ascii="Times New Roman" w:hAnsi="Times New Roman" w:cs="Times New Roman"/>
          <w:sz w:val="28"/>
          <w:szCs w:val="28"/>
          <w:lang w:val="en-US"/>
        </w:rPr>
        <w:t>Please, do not forget to take you lab coats with you if you have any (we have limited number of the visitor lab coats) and something to write down the notes (in the form pen and paper, as laptops are not allowed in the lab).</w:t>
      </w:r>
    </w:p>
    <w:p w14:paraId="675C33A8" w14:textId="573696C9" w:rsidR="00593465" w:rsidRDefault="00593465" w:rsidP="00F66161">
      <w:pPr>
        <w:jc w:val="both"/>
        <w:rPr>
          <w:rFonts w:ascii="Times New Roman" w:hAnsi="Times New Roman" w:cs="Times New Roman"/>
          <w:sz w:val="28"/>
          <w:szCs w:val="28"/>
          <w:lang w:val="en-US"/>
        </w:rPr>
      </w:pPr>
    </w:p>
    <w:p w14:paraId="4FBD7A42" w14:textId="330824B9" w:rsidR="00593465" w:rsidRDefault="00593465" w:rsidP="00F66161">
      <w:pPr>
        <w:jc w:val="both"/>
        <w:rPr>
          <w:rFonts w:ascii="Times New Roman" w:hAnsi="Times New Roman" w:cs="Times New Roman"/>
          <w:sz w:val="28"/>
          <w:szCs w:val="28"/>
          <w:lang w:val="en-US"/>
        </w:rPr>
      </w:pPr>
      <w:r>
        <w:rPr>
          <w:rFonts w:ascii="Times New Roman" w:hAnsi="Times New Roman" w:cs="Times New Roman"/>
          <w:sz w:val="28"/>
          <w:szCs w:val="28"/>
          <w:lang w:val="en-US"/>
        </w:rPr>
        <w:t>See you soon!</w:t>
      </w:r>
    </w:p>
    <w:p w14:paraId="6BE0CF34" w14:textId="2A79F1BB" w:rsidR="009F3D09" w:rsidRDefault="009F3D09" w:rsidP="00F66161">
      <w:pPr>
        <w:jc w:val="both"/>
        <w:rPr>
          <w:rFonts w:ascii="Times New Roman" w:hAnsi="Times New Roman" w:cs="Times New Roman"/>
          <w:sz w:val="28"/>
          <w:szCs w:val="28"/>
          <w:lang w:val="en-US"/>
        </w:rPr>
      </w:pPr>
    </w:p>
    <w:p w14:paraId="233B65E2" w14:textId="293A2FBA" w:rsidR="009F3D09" w:rsidRDefault="009F3D09" w:rsidP="00F66161">
      <w:pPr>
        <w:jc w:val="both"/>
        <w:rPr>
          <w:rFonts w:ascii="Times New Roman" w:hAnsi="Times New Roman" w:cs="Times New Roman"/>
          <w:sz w:val="28"/>
          <w:szCs w:val="28"/>
          <w:lang w:val="en-US"/>
        </w:rPr>
      </w:pPr>
      <w:r>
        <w:rPr>
          <w:rFonts w:ascii="Times New Roman" w:hAnsi="Times New Roman" w:cs="Times New Roman"/>
          <w:sz w:val="28"/>
          <w:szCs w:val="28"/>
          <w:lang w:val="en-US"/>
        </w:rPr>
        <w:t>Best wishes,</w:t>
      </w:r>
    </w:p>
    <w:p w14:paraId="3845BEA0" w14:textId="26143000" w:rsidR="009F3D09" w:rsidRPr="00F66161" w:rsidRDefault="009F3D09" w:rsidP="00F66161">
      <w:pPr>
        <w:jc w:val="both"/>
        <w:rPr>
          <w:rFonts w:ascii="Times New Roman" w:hAnsi="Times New Roman" w:cs="Times New Roman"/>
          <w:sz w:val="28"/>
          <w:szCs w:val="28"/>
          <w:lang w:val="en-US"/>
        </w:rPr>
      </w:pPr>
      <w:r>
        <w:rPr>
          <w:rFonts w:ascii="Times New Roman" w:hAnsi="Times New Roman" w:cs="Times New Roman"/>
          <w:sz w:val="28"/>
          <w:szCs w:val="28"/>
          <w:lang w:val="en-US"/>
        </w:rPr>
        <w:t>Your TA’s</w:t>
      </w:r>
    </w:p>
    <w:sectPr w:rsidR="009F3D09" w:rsidRPr="00F66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A31E0"/>
    <w:multiLevelType w:val="multilevel"/>
    <w:tmpl w:val="5CD2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00F94"/>
    <w:multiLevelType w:val="multilevel"/>
    <w:tmpl w:val="9034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927965">
    <w:abstractNumId w:val="0"/>
  </w:num>
  <w:num w:numId="2" w16cid:durableId="626620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F9"/>
    <w:rsid w:val="000250AA"/>
    <w:rsid w:val="000B76B1"/>
    <w:rsid w:val="00295934"/>
    <w:rsid w:val="003B70F9"/>
    <w:rsid w:val="004D5B45"/>
    <w:rsid w:val="00593465"/>
    <w:rsid w:val="005B2D56"/>
    <w:rsid w:val="005C35FC"/>
    <w:rsid w:val="006F23B7"/>
    <w:rsid w:val="0074459A"/>
    <w:rsid w:val="00916BE7"/>
    <w:rsid w:val="009967AB"/>
    <w:rsid w:val="009F3D09"/>
    <w:rsid w:val="00B2542F"/>
    <w:rsid w:val="00B345CA"/>
    <w:rsid w:val="00DE35C2"/>
    <w:rsid w:val="00F66161"/>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6CCDAE8A"/>
  <w15:chartTrackingRefBased/>
  <w15:docId w15:val="{2BCAFE44-5FFC-3447-93DC-F981AC23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345CA"/>
    <w:pPr>
      <w:spacing w:before="120"/>
      <w:contextualSpacing/>
    </w:pPr>
    <w:rPr>
      <w:rFonts w:ascii="Times New Roman" w:hAnsi="Times New Roman" w:cstheme="minorHAnsi"/>
      <w:bCs/>
      <w:iCs/>
      <w:sz w:val="28"/>
      <w:lang w:val="en-GB"/>
    </w:rPr>
  </w:style>
  <w:style w:type="character" w:styleId="Hyperlink">
    <w:name w:val="Hyperlink"/>
    <w:basedOn w:val="DefaultParagraphFont"/>
    <w:uiPriority w:val="99"/>
    <w:unhideWhenUsed/>
    <w:rsid w:val="005B2D56"/>
    <w:rPr>
      <w:color w:val="0563C1" w:themeColor="hyperlink"/>
      <w:u w:val="single"/>
    </w:rPr>
  </w:style>
  <w:style w:type="character" w:styleId="UnresolvedMention">
    <w:name w:val="Unresolved Mention"/>
    <w:basedOn w:val="DefaultParagraphFont"/>
    <w:uiPriority w:val="99"/>
    <w:semiHidden/>
    <w:unhideWhenUsed/>
    <w:rsid w:val="005B2D56"/>
    <w:rPr>
      <w:color w:val="605E5C"/>
      <w:shd w:val="clear" w:color="auto" w:fill="E1DFDD"/>
    </w:rPr>
  </w:style>
  <w:style w:type="character" w:styleId="FollowedHyperlink">
    <w:name w:val="FollowedHyperlink"/>
    <w:basedOn w:val="DefaultParagraphFont"/>
    <w:uiPriority w:val="99"/>
    <w:semiHidden/>
    <w:unhideWhenUsed/>
    <w:rsid w:val="00295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271489">
      <w:bodyDiv w:val="1"/>
      <w:marLeft w:val="0"/>
      <w:marRight w:val="0"/>
      <w:marTop w:val="0"/>
      <w:marBottom w:val="0"/>
      <w:divBdr>
        <w:top w:val="none" w:sz="0" w:space="0" w:color="auto"/>
        <w:left w:val="none" w:sz="0" w:space="0" w:color="auto"/>
        <w:bottom w:val="none" w:sz="0" w:space="0" w:color="auto"/>
        <w:right w:val="none" w:sz="0" w:space="0" w:color="auto"/>
      </w:divBdr>
      <w:divsChild>
        <w:div w:id="451560400">
          <w:marLeft w:val="0"/>
          <w:marRight w:val="0"/>
          <w:marTop w:val="0"/>
          <w:marBottom w:val="0"/>
          <w:divBdr>
            <w:top w:val="none" w:sz="0" w:space="0" w:color="auto"/>
            <w:left w:val="none" w:sz="0" w:space="0" w:color="auto"/>
            <w:bottom w:val="none" w:sz="0" w:space="0" w:color="auto"/>
            <w:right w:val="none" w:sz="0" w:space="0" w:color="auto"/>
          </w:divBdr>
        </w:div>
        <w:div w:id="1722435797">
          <w:marLeft w:val="0"/>
          <w:marRight w:val="0"/>
          <w:marTop w:val="0"/>
          <w:marBottom w:val="0"/>
          <w:divBdr>
            <w:top w:val="none" w:sz="0" w:space="0" w:color="auto"/>
            <w:left w:val="none" w:sz="0" w:space="0" w:color="auto"/>
            <w:bottom w:val="none" w:sz="0" w:space="0" w:color="auto"/>
            <w:right w:val="none" w:sz="0" w:space="0" w:color="auto"/>
          </w:divBdr>
        </w:div>
        <w:div w:id="73328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space.epfl.ch/channel/ChE-430+Nanomaterials+for+chemical+engineering+application/29677" TargetMode="External"/><Relationship Id="rId5" Type="http://schemas.openxmlformats.org/officeDocument/2006/relationships/hyperlink" Target="https://onlinelibrary.wiley.com/doi/epdf/10.1002/anie.2016015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Okatenko Valery</dc:creator>
  <cp:keywords/>
  <dc:description/>
  <cp:lastModifiedBy>Raffaella Buonsanti</cp:lastModifiedBy>
  <cp:revision>2</cp:revision>
  <dcterms:created xsi:type="dcterms:W3CDTF">2024-10-16T10:35:00Z</dcterms:created>
  <dcterms:modified xsi:type="dcterms:W3CDTF">2024-10-16T10:35:00Z</dcterms:modified>
</cp:coreProperties>
</file>